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2025-07-23 och omfattar 534,2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